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54A" w:rsidRDefault="00B6454A">
      <w:pPr>
        <w:jc w:val="both"/>
      </w:pPr>
      <w:bookmarkStart w:id="0" w:name="_GoBack"/>
      <w:bookmarkEnd w:id="0"/>
    </w:p>
    <w:p w:rsidR="005115A9" w:rsidRDefault="005115A9">
      <w:pPr>
        <w:jc w:val="both"/>
      </w:pPr>
    </w:p>
    <w:p w:rsidR="0000327D" w:rsidRDefault="0000327D">
      <w:pPr>
        <w:jc w:val="both"/>
      </w:pPr>
    </w:p>
    <w:p w:rsidR="00B6454A" w:rsidRPr="00D01E38" w:rsidRDefault="00B6454A" w:rsidP="000A515C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787E5D">
        <w:rPr>
          <w:kern w:val="1"/>
        </w:rPr>
        <w:t>я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</w:t>
      </w:r>
      <w:r w:rsidR="000A515C">
        <w:rPr>
          <w:kern w:val="1"/>
        </w:rPr>
        <w:t xml:space="preserve">28 декабря </w:t>
      </w:r>
      <w:r w:rsidRPr="00D01E38">
        <w:rPr>
          <w:kern w:val="1"/>
        </w:rPr>
        <w:t xml:space="preserve"> 2015 г</w:t>
      </w:r>
      <w:r>
        <w:rPr>
          <w:kern w:val="1"/>
        </w:rPr>
        <w:t>.</w:t>
      </w:r>
      <w:r w:rsidR="005115A9">
        <w:rPr>
          <w:kern w:val="1"/>
        </w:rPr>
        <w:t xml:space="preserve"> №</w:t>
      </w:r>
      <w:r w:rsidR="000A515C">
        <w:rPr>
          <w:kern w:val="1"/>
        </w:rPr>
        <w:t>3700</w:t>
      </w:r>
    </w:p>
    <w:p w:rsidR="000A515C" w:rsidRDefault="000A515C" w:rsidP="000A515C">
      <w:pPr>
        <w:jc w:val="center"/>
      </w:pPr>
      <w:r>
        <w:t>«</w:t>
      </w:r>
      <w:r w:rsidRPr="000A515C">
        <w:t>Об утверждении ведомственного перечня  муниципальных услуг (работ), оказываемых  (выполняемых)  муниципальными учреждениями городского округа город Михайловка Волгоградской области в сфере молодежной политики</w:t>
      </w:r>
      <w:r>
        <w:t>»</w:t>
      </w:r>
    </w:p>
    <w:p w:rsidR="000A515C" w:rsidRDefault="000A515C" w:rsidP="000A515C">
      <w:pPr>
        <w:jc w:val="center"/>
      </w:pPr>
    </w:p>
    <w:p w:rsidR="000A515C" w:rsidRPr="000A515C" w:rsidRDefault="000A515C" w:rsidP="000A515C">
      <w:pPr>
        <w:jc w:val="center"/>
      </w:pPr>
    </w:p>
    <w:p w:rsidR="0000327D" w:rsidRPr="000A515C" w:rsidRDefault="000A515C" w:rsidP="000A515C">
      <w:pPr>
        <w:jc w:val="both"/>
      </w:pPr>
      <w:r>
        <w:tab/>
      </w:r>
      <w:r w:rsidRPr="000A515C">
        <w:t>В соответствии с постановлением администрации городского округа город Михайловка Волгоградской области от 23.07.2015 № 2057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город Михайловка»,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 п о с т а н о в л я е т:</w:t>
      </w:r>
    </w:p>
    <w:p w:rsidR="000A515C" w:rsidRPr="00D01E38" w:rsidRDefault="00B6454A" w:rsidP="000A515C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В </w:t>
      </w:r>
      <w:r w:rsidR="000A515C">
        <w:rPr>
          <w:kern w:val="1"/>
        </w:rPr>
        <w:t>постановление</w:t>
      </w:r>
      <w:r w:rsidR="000A515C" w:rsidRPr="00D01E38">
        <w:rPr>
          <w:kern w:val="1"/>
        </w:rPr>
        <w:t xml:space="preserve">администрации городского округа город Михайловка Волгоградской области от </w:t>
      </w:r>
      <w:r w:rsidR="000A515C">
        <w:rPr>
          <w:kern w:val="1"/>
        </w:rPr>
        <w:t xml:space="preserve">28 декабря </w:t>
      </w:r>
      <w:r w:rsidR="000A515C" w:rsidRPr="00D01E38">
        <w:rPr>
          <w:kern w:val="1"/>
        </w:rPr>
        <w:t xml:space="preserve"> 2015 г</w:t>
      </w:r>
      <w:r w:rsidR="000A515C">
        <w:rPr>
          <w:kern w:val="1"/>
        </w:rPr>
        <w:t>.</w:t>
      </w:r>
      <w:r w:rsidR="005115A9">
        <w:rPr>
          <w:kern w:val="1"/>
        </w:rPr>
        <w:t xml:space="preserve"> № </w:t>
      </w:r>
      <w:r w:rsidR="000A515C">
        <w:rPr>
          <w:kern w:val="1"/>
        </w:rPr>
        <w:t>3700</w:t>
      </w:r>
    </w:p>
    <w:p w:rsidR="0000327D" w:rsidRDefault="000A515C" w:rsidP="000A515C">
      <w:pPr>
        <w:jc w:val="both"/>
      </w:pPr>
      <w:r>
        <w:t>«</w:t>
      </w:r>
      <w:r w:rsidRPr="000A515C">
        <w:t>Об утверждении ведомственного перечня  муниципальных услуг (работ), оказываемых  (выполняемых)  муниципальными учреждениями городского округа город Михайловка Волгоградской области в сфере молодежной политики</w:t>
      </w:r>
      <w:r>
        <w:t>», в</w:t>
      </w:r>
      <w:r w:rsidR="00B6454A" w:rsidRPr="00D01E38">
        <w:rPr>
          <w:kern w:val="1"/>
        </w:rPr>
        <w:t>нести изменени</w:t>
      </w:r>
      <w:r w:rsidR="00787E5D">
        <w:rPr>
          <w:kern w:val="1"/>
        </w:rPr>
        <w:t>е</w:t>
      </w:r>
      <w:r w:rsidR="00F33F3B">
        <w:rPr>
          <w:kern w:val="1"/>
        </w:rPr>
        <w:t>, изложив</w:t>
      </w:r>
      <w:r w:rsidR="00EF7984">
        <w:rPr>
          <w:kern w:val="1"/>
        </w:rPr>
        <w:tab/>
      </w:r>
      <w:r w:rsidR="00F33F3B">
        <w:rPr>
          <w:kern w:val="1"/>
        </w:rPr>
        <w:t>«В</w:t>
      </w:r>
      <w:r w:rsidRPr="000A515C">
        <w:t>едомственный перечень  муниципальных услуг (работ), оказываемых (выполняемых)  муниципальными учреждениями городского округа город Михайловка Волгоградской области в сфере молодежной политики</w:t>
      </w:r>
      <w:r w:rsidR="00F33F3B">
        <w:t>»</w:t>
      </w:r>
      <w:r>
        <w:t xml:space="preserve"> в редакции</w:t>
      </w:r>
      <w:r w:rsidR="00F33F3B">
        <w:t>, согласно приложению к настоящему постановлению</w:t>
      </w:r>
      <w:r w:rsidRPr="000A515C">
        <w:t>.</w:t>
      </w:r>
    </w:p>
    <w:p w:rsidR="005115A9" w:rsidRDefault="000A515C" w:rsidP="0000327D">
      <w:pPr>
        <w:jc w:val="both"/>
        <w:rPr>
          <w:szCs w:val="20"/>
        </w:rPr>
      </w:pPr>
      <w:r>
        <w:tab/>
        <w:t xml:space="preserve">2. </w:t>
      </w:r>
      <w:r w:rsidR="0000327D" w:rsidRPr="0000327D">
        <w:t>Настоящее постановление вступает в силу со дня его подписания,  подлежит официальному опубликованию и распространяет свое действие на правоотношения, возникшие с 01 января 2017 г.</w:t>
      </w:r>
    </w:p>
    <w:p w:rsidR="005115A9" w:rsidRDefault="005115A9" w:rsidP="000A515C">
      <w:pPr>
        <w:ind w:firstLine="720"/>
        <w:jc w:val="both"/>
        <w:rPr>
          <w:szCs w:val="20"/>
        </w:rPr>
      </w:pPr>
    </w:p>
    <w:p w:rsidR="000A515C" w:rsidRPr="000A515C" w:rsidRDefault="000A515C" w:rsidP="000A515C">
      <w:pPr>
        <w:ind w:firstLine="720"/>
        <w:jc w:val="both"/>
      </w:pPr>
      <w:r w:rsidRPr="000A515C">
        <w:rPr>
          <w:szCs w:val="20"/>
        </w:rPr>
        <w:lastRenderedPageBreak/>
        <w:t xml:space="preserve">3. Контроль  исполнения настоящего постановления  возложить на заместителя главы администрации городского округа </w:t>
      </w:r>
      <w:r w:rsidRPr="000A515C">
        <w:t>по социальному развитию Е.Н. Закураеву.</w:t>
      </w:r>
    </w:p>
    <w:p w:rsidR="000A515C" w:rsidRPr="000A515C" w:rsidRDefault="000A515C" w:rsidP="000A515C">
      <w:pPr>
        <w:jc w:val="both"/>
      </w:pPr>
    </w:p>
    <w:p w:rsidR="0069128D" w:rsidRDefault="0069128D" w:rsidP="000A515C">
      <w:pPr>
        <w:jc w:val="both"/>
        <w:rPr>
          <w:color w:val="000000"/>
          <w:kern w:val="1"/>
        </w:rPr>
      </w:pPr>
    </w:p>
    <w:p w:rsidR="00011867" w:rsidRPr="0069128D" w:rsidRDefault="00011867" w:rsidP="0069128D">
      <w:pPr>
        <w:ind w:firstLine="708"/>
        <w:jc w:val="both"/>
        <w:rPr>
          <w:color w:val="000000"/>
          <w:kern w:val="1"/>
        </w:rPr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121914">
        <w:t xml:space="preserve">                      </w:t>
      </w:r>
      <w:r w:rsidR="00223F62">
        <w:t>С.А.Фомин</w:t>
      </w: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>
      <w:pPr>
        <w:jc w:val="both"/>
      </w:pPr>
    </w:p>
    <w:p w:rsidR="00121914" w:rsidRDefault="00121914" w:rsidP="00121914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  <w:sectPr w:rsidR="00121914" w:rsidSect="001F72E7">
          <w:headerReference w:type="first" r:id="rId8"/>
          <w:pgSz w:w="11906" w:h="16838"/>
          <w:pgMar w:top="454" w:right="1276" w:bottom="1134" w:left="1559" w:header="340" w:footer="720" w:gutter="0"/>
          <w:cols w:space="720"/>
          <w:titlePg/>
          <w:docGrid w:linePitch="360"/>
        </w:sectPr>
      </w:pPr>
    </w:p>
    <w:p w:rsidR="00121914" w:rsidRPr="00121914" w:rsidRDefault="00121914" w:rsidP="00121914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121914">
        <w:rPr>
          <w:rFonts w:eastAsia="Calibri"/>
          <w:sz w:val="20"/>
          <w:szCs w:val="20"/>
          <w:lang w:eastAsia="en-US"/>
        </w:rPr>
        <w:lastRenderedPageBreak/>
        <w:t>Приложение</w:t>
      </w:r>
    </w:p>
    <w:p w:rsidR="00121914" w:rsidRPr="00121914" w:rsidRDefault="00121914" w:rsidP="00121914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121914">
        <w:rPr>
          <w:rFonts w:eastAsia="Calibri"/>
          <w:sz w:val="20"/>
          <w:szCs w:val="20"/>
          <w:lang w:eastAsia="en-US"/>
        </w:rPr>
        <w:t>к постановлению администрациигородского</w:t>
      </w:r>
    </w:p>
    <w:p w:rsidR="00121914" w:rsidRPr="00121914" w:rsidRDefault="00121914" w:rsidP="00121914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121914">
        <w:rPr>
          <w:rFonts w:eastAsia="Calibri"/>
          <w:sz w:val="20"/>
          <w:szCs w:val="20"/>
          <w:lang w:eastAsia="en-US"/>
        </w:rPr>
        <w:t>округа город МихайловкаВолгоградской области</w:t>
      </w:r>
    </w:p>
    <w:p w:rsidR="00121914" w:rsidRPr="00121914" w:rsidRDefault="00121914" w:rsidP="00121914">
      <w:pPr>
        <w:suppressAutoHyphens w:val="0"/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121914">
        <w:rPr>
          <w:rFonts w:eastAsia="Calibri"/>
          <w:sz w:val="20"/>
          <w:szCs w:val="20"/>
          <w:lang w:eastAsia="en-US"/>
        </w:rPr>
        <w:t>от</w:t>
      </w:r>
      <w:r w:rsidRPr="00121914">
        <w:rPr>
          <w:rFonts w:eastAsia="Calibri"/>
          <w:sz w:val="20"/>
          <w:szCs w:val="20"/>
          <w:u w:val="single"/>
          <w:lang w:eastAsia="en-US"/>
        </w:rPr>
        <w:t>02 февраля 2017 г.</w:t>
      </w:r>
      <w:r w:rsidRPr="00121914">
        <w:rPr>
          <w:rFonts w:eastAsia="Calibri"/>
          <w:sz w:val="20"/>
          <w:szCs w:val="20"/>
          <w:lang w:eastAsia="en-US"/>
        </w:rPr>
        <w:t>___№</w:t>
      </w:r>
      <w:r w:rsidRPr="00121914">
        <w:rPr>
          <w:rFonts w:eastAsia="Calibri"/>
          <w:sz w:val="20"/>
          <w:szCs w:val="20"/>
          <w:u w:val="single"/>
          <w:lang w:eastAsia="en-US"/>
        </w:rPr>
        <w:t>273</w:t>
      </w:r>
      <w:r w:rsidRPr="00121914">
        <w:rPr>
          <w:rFonts w:eastAsia="Calibri"/>
          <w:sz w:val="20"/>
          <w:szCs w:val="20"/>
          <w:lang w:eastAsia="en-US"/>
        </w:rPr>
        <w:t>__</w:t>
      </w:r>
    </w:p>
    <w:p w:rsidR="00121914" w:rsidRPr="00121914" w:rsidRDefault="00121914" w:rsidP="00121914">
      <w:pPr>
        <w:suppressAutoHyphens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21914">
        <w:rPr>
          <w:rFonts w:eastAsia="Calibri"/>
          <w:sz w:val="20"/>
          <w:szCs w:val="20"/>
          <w:lang w:eastAsia="en-US"/>
        </w:rPr>
        <w:t>Ведомственный перечень муниципальных услуг (работ), оказываемых (выполняемых)</w:t>
      </w:r>
    </w:p>
    <w:p w:rsidR="00121914" w:rsidRPr="00121914" w:rsidRDefault="00121914" w:rsidP="00121914">
      <w:pPr>
        <w:suppressAutoHyphens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121914">
        <w:rPr>
          <w:rFonts w:eastAsia="Calibri"/>
          <w:sz w:val="20"/>
          <w:szCs w:val="20"/>
          <w:lang w:eastAsia="en-US"/>
        </w:rPr>
        <w:t>отделом по спорту и молодежной политике администрации городского округа город Михайловка Волгоградской области в сфере молодежной политики</w:t>
      </w:r>
    </w:p>
    <w:p w:rsidR="00121914" w:rsidRPr="00121914" w:rsidRDefault="00121914" w:rsidP="00121914">
      <w:pPr>
        <w:suppressAutoHyphens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12"/>
        <w:tblW w:w="0" w:type="auto"/>
        <w:tblLayout w:type="fixed"/>
        <w:tblLook w:val="04A0"/>
      </w:tblPr>
      <w:tblGrid>
        <w:gridCol w:w="487"/>
        <w:gridCol w:w="1322"/>
        <w:gridCol w:w="851"/>
        <w:gridCol w:w="1559"/>
        <w:gridCol w:w="1418"/>
        <w:gridCol w:w="992"/>
        <w:gridCol w:w="142"/>
        <w:gridCol w:w="850"/>
        <w:gridCol w:w="851"/>
        <w:gridCol w:w="1417"/>
        <w:gridCol w:w="1276"/>
        <w:gridCol w:w="709"/>
        <w:gridCol w:w="2912"/>
      </w:tblGrid>
      <w:tr w:rsidR="00121914" w:rsidRPr="00121914" w:rsidTr="00BE0307">
        <w:tc>
          <w:tcPr>
            <w:tcW w:w="48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№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2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Наименова-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ниемуни-ципальной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услуги (работы)</w:t>
            </w: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55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Наименование органа местного самоуправле-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ния,осуществля-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ющегополномочия учредителя</w:t>
            </w:r>
          </w:p>
        </w:tc>
        <w:tc>
          <w:tcPr>
            <w:tcW w:w="1418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Наименование муниципального учреждения (группы учредителей)</w:t>
            </w:r>
          </w:p>
        </w:tc>
        <w:tc>
          <w:tcPr>
            <w:tcW w:w="99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Содержание услуги (работы)</w:t>
            </w:r>
          </w:p>
        </w:tc>
        <w:tc>
          <w:tcPr>
            <w:tcW w:w="992" w:type="dxa"/>
            <w:gridSpan w:val="2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Условия (формы) оказания услуги</w:t>
            </w: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41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Категория потребителей муниципальной услуги (работы) 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276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70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Указание на бесплатность или платность муниципальной услуги (работы)</w:t>
            </w:r>
          </w:p>
        </w:tc>
        <w:tc>
          <w:tcPr>
            <w:tcW w:w="291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Реквизиты нормативных правовых актов, являющихся основанием для включения муниципальной услуги (работы) в ведомственный перечень</w:t>
            </w:r>
          </w:p>
        </w:tc>
      </w:tr>
      <w:tr w:rsidR="00121914" w:rsidRPr="00121914" w:rsidTr="00BE0307">
        <w:tc>
          <w:tcPr>
            <w:tcW w:w="48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121914" w:rsidRPr="00121914" w:rsidTr="00BE0307">
        <w:tc>
          <w:tcPr>
            <w:tcW w:w="14786" w:type="dxa"/>
            <w:gridSpan w:val="13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Муниципальные услуги</w:t>
            </w:r>
          </w:p>
        </w:tc>
      </w:tr>
      <w:tr w:rsidR="00121914" w:rsidRPr="00121914" w:rsidTr="00BE0307">
        <w:tc>
          <w:tcPr>
            <w:tcW w:w="48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Организация отдыха детей и молодежи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92.7; 92.72; 55.21; 55.23.1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Администрация городского округа город Михайловка Волгоградской области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Муниципальное бюджетное учреждение детский оздоровительный лагерь "Ленинец"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в каникулярное время с круглосуточным пребыванием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молодежная политика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физические лица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 xml:space="preserve">число человеко-часов пребывания (человеко- час); количество человек (человек); число человеко-дней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пребывания (человеко- день).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Степень удовлетворенности родителей (законных представителей) оказанием муниципальной услуги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бесплатная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 xml:space="preserve">ФЗ от 05.10.2003 № 131-ФЗ"Обобщих принципах организации местного самоуправленияв Российской Федерации"; 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 xml:space="preserve"> ФЗ от 05.10.1999 № 184-ФЗ "Об общих принципах организации законодательных (представительных) и исполнительных органов  государственной власти субъектов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Российской Федерации";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ФЗ от 28.12.2012 г. № 273-ФЗ "Об образовании в Российской Федерации; Постановление Правительства Волгоградской области от 26.02.2013 г. № 81-п "О порядке предоставления и расходования субсидий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время";  Постановление администрации ГОГ Михайловка от 02.06.2015 №1574 "Об утверждении Порядка организации отдыха и оздоровления детей, проживающих в городском округе город Михайловка и Порядка учета и расходования средств субсидии из областного бюджета бюджетам муниципальных районов и городских округов Волгоградской области на обеспечение полномочий органов местного самоуправления Волгоградской области по организации отдыха детей в каникулярное время"</w:t>
            </w:r>
          </w:p>
        </w:tc>
      </w:tr>
      <w:tr w:rsidR="00121914" w:rsidRPr="00121914" w:rsidTr="00BE0307">
        <w:tc>
          <w:tcPr>
            <w:tcW w:w="14786" w:type="dxa"/>
            <w:gridSpan w:val="13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Муниципальные работы</w:t>
            </w:r>
          </w:p>
        </w:tc>
      </w:tr>
      <w:tr w:rsidR="00121914" w:rsidRPr="00121914" w:rsidTr="00BE0307">
        <w:tc>
          <w:tcPr>
            <w:tcW w:w="48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 xml:space="preserve">Организация досуга детей,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подростков и молодежи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85.32; 92.62;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92.51; 75.13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Администрация городского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округа город Михайловка Волгоградской области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Муниципальное казенное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учреждение "Социально - досуговый центр для подростков и молодежи"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Культурно- досуговые,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спортивно - массовые мероприятия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 xml:space="preserve">молодежная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политика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физические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лица</w:t>
            </w:r>
          </w:p>
        </w:tc>
        <w:tc>
          <w:tcPr>
            <w:tcW w:w="1276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Количество мероприятий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(единица).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 xml:space="preserve">Темп роста     </w:t>
            </w:r>
            <w:r w:rsidRPr="00121914">
              <w:rPr>
                <w:sz w:val="18"/>
                <w:szCs w:val="18"/>
                <w:lang w:eastAsia="ru-RU"/>
              </w:rPr>
              <w:br/>
              <w:t>количества мероприятий для молодежи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(процент).</w:t>
            </w:r>
          </w:p>
        </w:tc>
        <w:tc>
          <w:tcPr>
            <w:tcW w:w="70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беспл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атная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Федеральный закон от 05.10.2003 № 131-ФЗ «Об общих принципах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  <w:r w:rsidRPr="00121914">
              <w:rPr>
                <w:sz w:val="18"/>
                <w:szCs w:val="18"/>
                <w:lang w:eastAsia="ru-RU"/>
              </w:rPr>
              <w:br/>
              <w:t>Федеральный закон от 27.06.1995 № 98-ФЗ «О государственной поддержке молодёжных и детских общественных объединений»;</w:t>
            </w:r>
            <w:r w:rsidRPr="00121914">
              <w:rPr>
                <w:sz w:val="18"/>
                <w:szCs w:val="18"/>
                <w:lang w:eastAsia="ru-RU"/>
              </w:rPr>
              <w:br/>
              <w:t>Федеральный закон от 23.06.1998 № 124-ФЗ «Об основных гарантиях прав ребенка в Российской Федерации»;</w:t>
            </w:r>
            <w:r w:rsidRPr="00121914">
              <w:rPr>
                <w:sz w:val="18"/>
                <w:szCs w:val="18"/>
                <w:lang w:eastAsia="ru-RU"/>
              </w:rPr>
              <w:br/>
              <w:t xml:space="preserve">Распоряжение от 17.11.2008 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№1662-р«Кoнцeпциядoлгoсpoчнoгoсoциaльнo-экoнoмичeскoгopaзвитияPoссийскoйФeдepaциинaпepиoддo 2020 года»;</w:t>
            </w:r>
            <w:r w:rsidRPr="00121914">
              <w:rPr>
                <w:sz w:val="18"/>
                <w:szCs w:val="18"/>
                <w:lang w:eastAsia="ru-RU"/>
              </w:rPr>
              <w:br/>
              <w:t>Федеральный закон от 05.10.1999 №184-ФЗ «Об общих принципах организации законодательных (представительных) и исполнительных органов государственной власти субъектов РФ»; Распоряжение от 29.11.2014 №2403-р «Основы государственной молодежной политики Российской Федерации на период до 2025 года».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21914" w:rsidRPr="00121914" w:rsidTr="00BE0307">
        <w:tc>
          <w:tcPr>
            <w:tcW w:w="48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2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Организация досуга детей, подростков и молодежи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92.51; 75.13; 85.32; 92.62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Администрация городского округа город Михайловка Волгоградской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области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Муниципальное казенное учреждение "Социально - досуговый </w:t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центр для подростков и молодежи"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кружки и секции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молодежная политика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физические лица</w:t>
            </w:r>
          </w:p>
        </w:tc>
        <w:tc>
          <w:tcPr>
            <w:tcW w:w="1276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Количество кружков и секций (единица).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 xml:space="preserve">Темп роста     </w:t>
            </w:r>
            <w:r w:rsidRPr="00121914">
              <w:rPr>
                <w:sz w:val="18"/>
                <w:szCs w:val="18"/>
                <w:lang w:eastAsia="ru-RU"/>
              </w:rPr>
              <w:br/>
              <w:t xml:space="preserve">численности    </w:t>
            </w:r>
            <w:r w:rsidRPr="00121914">
              <w:rPr>
                <w:sz w:val="18"/>
                <w:szCs w:val="18"/>
                <w:lang w:eastAsia="ru-RU"/>
              </w:rPr>
              <w:br/>
              <w:t>потребителей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(процент).</w:t>
            </w:r>
            <w:r w:rsidRPr="00121914">
              <w:rPr>
                <w:sz w:val="18"/>
                <w:szCs w:val="18"/>
                <w:lang w:eastAsia="ru-RU"/>
              </w:rPr>
              <w:br/>
            </w:r>
          </w:p>
        </w:tc>
        <w:tc>
          <w:tcPr>
            <w:tcW w:w="709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lastRenderedPageBreak/>
              <w:t>бесплатная</w:t>
            </w:r>
          </w:p>
          <w:p w:rsidR="00121914" w:rsidRPr="00121914" w:rsidRDefault="00121914" w:rsidP="00121914">
            <w:pPr>
              <w:suppressAutoHyphens w:val="0"/>
              <w:spacing w:after="200"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12" w:type="dxa"/>
          </w:tcPr>
          <w:p w:rsidR="00121914" w:rsidRPr="00121914" w:rsidRDefault="00121914" w:rsidP="00121914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  <w:lang w:eastAsia="ru-RU"/>
              </w:rPr>
            </w:pPr>
            <w:r w:rsidRPr="00121914">
              <w:rPr>
                <w:sz w:val="18"/>
                <w:szCs w:val="18"/>
                <w:lang w:eastAsia="ru-RU"/>
              </w:rPr>
              <w:t>Федеральный закон от 05.10.2003 № 131-ФЗ «Об общих принципах организации местного самоуправления в Российской Федерации»;</w:t>
            </w:r>
            <w:r w:rsidRPr="00121914">
              <w:rPr>
                <w:sz w:val="18"/>
                <w:szCs w:val="18"/>
                <w:lang w:eastAsia="ru-RU"/>
              </w:rPr>
              <w:br/>
            </w:r>
            <w:r w:rsidRPr="00121914">
              <w:rPr>
                <w:sz w:val="18"/>
                <w:szCs w:val="18"/>
                <w:lang w:eastAsia="ru-RU"/>
              </w:rPr>
              <w:lastRenderedPageBreak/>
              <w:t>Федеральный закон от 27.06.1995 № 98-ФЗ «О государственной поддержке молодёжных и детских общественных объединений»;</w:t>
            </w:r>
            <w:r w:rsidRPr="00121914">
              <w:rPr>
                <w:sz w:val="18"/>
                <w:szCs w:val="18"/>
                <w:lang w:eastAsia="ru-RU"/>
              </w:rPr>
              <w:br/>
              <w:t>Федеральный закон от 23.06.1998 №124-ФЗ «Об основных гарантиях прав ребенка в Российской Федерации»;</w:t>
            </w:r>
            <w:r w:rsidRPr="00121914">
              <w:rPr>
                <w:sz w:val="18"/>
                <w:szCs w:val="18"/>
                <w:lang w:eastAsia="ru-RU"/>
              </w:rPr>
              <w:br/>
              <w:t>Распоряжение от 17.11.2008г. № 1662-р «Кoнцeпциядoлгoсpoчнoгoсoциaльнo-экoнoмичeскoгopaзвитияPoссийскoйФeдepaциинaпepиoддo 2020 года»;</w:t>
            </w:r>
            <w:r w:rsidRPr="00121914">
              <w:rPr>
                <w:sz w:val="18"/>
                <w:szCs w:val="18"/>
                <w:lang w:eastAsia="ru-RU"/>
              </w:rPr>
              <w:br/>
              <w:t>Федеральный закон от 05.10.1999 № 184-ФЗ «Об общих принципах организации законодательных (представительных) и исполнительных органов государственной власти субъектов РФ»; Распоряжение от 29.11.2014 № 2403-р «Основы государственной молодежной политики Российской Федерации на период до 2025 года».</w:t>
            </w:r>
          </w:p>
        </w:tc>
      </w:tr>
    </w:tbl>
    <w:p w:rsidR="00121914" w:rsidRPr="00121914" w:rsidRDefault="00121914" w:rsidP="00121914">
      <w:pPr>
        <w:suppressAutoHyphens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121914" w:rsidRPr="00121914" w:rsidRDefault="00121914" w:rsidP="00121914">
      <w:pPr>
        <w:suppressAutoHyphens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 w:rsidRPr="00121914">
        <w:rPr>
          <w:rFonts w:eastAsia="Calibri"/>
          <w:sz w:val="18"/>
          <w:szCs w:val="18"/>
          <w:lang w:eastAsia="en-US"/>
        </w:rPr>
        <w:t>Заместитель начальника общего отдела                                                                                                                                                                                              И.А.Дятченко</w:t>
      </w:r>
    </w:p>
    <w:p w:rsidR="00121914" w:rsidRPr="00121914" w:rsidRDefault="00121914" w:rsidP="00121914">
      <w:pPr>
        <w:suppressAutoHyphens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121914" w:rsidRPr="00121914" w:rsidRDefault="00121914" w:rsidP="00121914">
      <w:pPr>
        <w:suppressAutoHyphens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121914" w:rsidRDefault="00121914">
      <w:pPr>
        <w:jc w:val="both"/>
      </w:pPr>
    </w:p>
    <w:sectPr w:rsidR="00121914" w:rsidSect="00BA7872">
      <w:pgSz w:w="16838" w:h="11906" w:orient="landscape"/>
      <w:pgMar w:top="851" w:right="454" w:bottom="1276" w:left="1134" w:header="34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EF" w:rsidRDefault="007E0CEF">
      <w:r>
        <w:separator/>
      </w:r>
    </w:p>
  </w:endnote>
  <w:endnote w:type="continuationSeparator" w:id="1">
    <w:p w:rsidR="007E0CEF" w:rsidRDefault="007E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EF" w:rsidRDefault="007E0CEF">
      <w:r>
        <w:separator/>
      </w:r>
    </w:p>
  </w:footnote>
  <w:footnote w:type="continuationSeparator" w:id="1">
    <w:p w:rsidR="007E0CEF" w:rsidRDefault="007E0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00327D">
    <w:r>
      <w:t>о</w:t>
    </w:r>
    <w:r w:rsidR="00B736ED">
      <w:t>т</w:t>
    </w:r>
    <w:r w:rsidR="003722AA">
      <w:t xml:space="preserve">    </w:t>
    </w:r>
    <w:r w:rsidR="0055111E">
      <w:t>02 февраля 2017 г.</w:t>
    </w:r>
    <w:r w:rsidR="003722AA">
      <w:t xml:space="preserve">                 </w:t>
    </w:r>
    <w:r w:rsidR="00B6454A">
      <w:t xml:space="preserve">№ </w:t>
    </w:r>
    <w:r w:rsidR="0055111E">
      <w:t>273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30AB"/>
    <w:rsid w:val="000002B3"/>
    <w:rsid w:val="0000327D"/>
    <w:rsid w:val="00011867"/>
    <w:rsid w:val="0001733F"/>
    <w:rsid w:val="000A1153"/>
    <w:rsid w:val="000A444B"/>
    <w:rsid w:val="000A515C"/>
    <w:rsid w:val="000F5107"/>
    <w:rsid w:val="00103688"/>
    <w:rsid w:val="0010405F"/>
    <w:rsid w:val="00115767"/>
    <w:rsid w:val="00121914"/>
    <w:rsid w:val="0016080E"/>
    <w:rsid w:val="00171CB7"/>
    <w:rsid w:val="001A10A1"/>
    <w:rsid w:val="001A51B7"/>
    <w:rsid w:val="001E3C42"/>
    <w:rsid w:val="001F6AB3"/>
    <w:rsid w:val="001F72E7"/>
    <w:rsid w:val="00223F62"/>
    <w:rsid w:val="00232AE5"/>
    <w:rsid w:val="00260DD9"/>
    <w:rsid w:val="002C7D37"/>
    <w:rsid w:val="002F01BC"/>
    <w:rsid w:val="003320D7"/>
    <w:rsid w:val="003722AA"/>
    <w:rsid w:val="00373F0B"/>
    <w:rsid w:val="003907BE"/>
    <w:rsid w:val="003C28C5"/>
    <w:rsid w:val="003D3E48"/>
    <w:rsid w:val="00400B04"/>
    <w:rsid w:val="004159F5"/>
    <w:rsid w:val="00440EEE"/>
    <w:rsid w:val="00443DCD"/>
    <w:rsid w:val="00445D61"/>
    <w:rsid w:val="00462F98"/>
    <w:rsid w:val="004820AE"/>
    <w:rsid w:val="004C7FA6"/>
    <w:rsid w:val="005115A9"/>
    <w:rsid w:val="00541A16"/>
    <w:rsid w:val="0055111E"/>
    <w:rsid w:val="005513F4"/>
    <w:rsid w:val="00553F36"/>
    <w:rsid w:val="00561942"/>
    <w:rsid w:val="005642C3"/>
    <w:rsid w:val="00566582"/>
    <w:rsid w:val="00577CD9"/>
    <w:rsid w:val="005D10C8"/>
    <w:rsid w:val="005D602F"/>
    <w:rsid w:val="005D7B82"/>
    <w:rsid w:val="006225ED"/>
    <w:rsid w:val="0062393B"/>
    <w:rsid w:val="00631756"/>
    <w:rsid w:val="00647F36"/>
    <w:rsid w:val="006553BE"/>
    <w:rsid w:val="0069128D"/>
    <w:rsid w:val="006A1F8E"/>
    <w:rsid w:val="006A60B9"/>
    <w:rsid w:val="006E22F3"/>
    <w:rsid w:val="007071F0"/>
    <w:rsid w:val="00725460"/>
    <w:rsid w:val="007555F8"/>
    <w:rsid w:val="00757A98"/>
    <w:rsid w:val="00782686"/>
    <w:rsid w:val="00787E5D"/>
    <w:rsid w:val="00791C6F"/>
    <w:rsid w:val="007A6ACB"/>
    <w:rsid w:val="007B3CBC"/>
    <w:rsid w:val="007C2BBE"/>
    <w:rsid w:val="007D1214"/>
    <w:rsid w:val="007D52F5"/>
    <w:rsid w:val="007D62B0"/>
    <w:rsid w:val="007E0CEF"/>
    <w:rsid w:val="007E3394"/>
    <w:rsid w:val="00812BEB"/>
    <w:rsid w:val="00833366"/>
    <w:rsid w:val="00847BEC"/>
    <w:rsid w:val="008576FD"/>
    <w:rsid w:val="00867E63"/>
    <w:rsid w:val="00881E95"/>
    <w:rsid w:val="008D283D"/>
    <w:rsid w:val="008F349C"/>
    <w:rsid w:val="00925BBF"/>
    <w:rsid w:val="00986C6B"/>
    <w:rsid w:val="009931DE"/>
    <w:rsid w:val="00997AA0"/>
    <w:rsid w:val="009B4AAA"/>
    <w:rsid w:val="009C35E6"/>
    <w:rsid w:val="009C54B3"/>
    <w:rsid w:val="00A14A95"/>
    <w:rsid w:val="00A9702B"/>
    <w:rsid w:val="00AB5BB2"/>
    <w:rsid w:val="00B03FDC"/>
    <w:rsid w:val="00B2509E"/>
    <w:rsid w:val="00B6454A"/>
    <w:rsid w:val="00B6599C"/>
    <w:rsid w:val="00B66C9A"/>
    <w:rsid w:val="00B736ED"/>
    <w:rsid w:val="00B774CA"/>
    <w:rsid w:val="00B95CB4"/>
    <w:rsid w:val="00BA7872"/>
    <w:rsid w:val="00BD2A04"/>
    <w:rsid w:val="00C042D3"/>
    <w:rsid w:val="00C05FC0"/>
    <w:rsid w:val="00C07D2B"/>
    <w:rsid w:val="00C10CFC"/>
    <w:rsid w:val="00C15D07"/>
    <w:rsid w:val="00C45B0C"/>
    <w:rsid w:val="00C47015"/>
    <w:rsid w:val="00C5054E"/>
    <w:rsid w:val="00C524D2"/>
    <w:rsid w:val="00CE32C0"/>
    <w:rsid w:val="00CE7FED"/>
    <w:rsid w:val="00CF7D5F"/>
    <w:rsid w:val="00D01E38"/>
    <w:rsid w:val="00D630AB"/>
    <w:rsid w:val="00D63FA1"/>
    <w:rsid w:val="00DA45DB"/>
    <w:rsid w:val="00DA690B"/>
    <w:rsid w:val="00DD03D6"/>
    <w:rsid w:val="00DF0C18"/>
    <w:rsid w:val="00E27B83"/>
    <w:rsid w:val="00E36555"/>
    <w:rsid w:val="00E40CC2"/>
    <w:rsid w:val="00E559A3"/>
    <w:rsid w:val="00E61E75"/>
    <w:rsid w:val="00E721D1"/>
    <w:rsid w:val="00E96FB7"/>
    <w:rsid w:val="00EA2FE5"/>
    <w:rsid w:val="00EA3963"/>
    <w:rsid w:val="00EC3480"/>
    <w:rsid w:val="00ED640F"/>
    <w:rsid w:val="00EF7984"/>
    <w:rsid w:val="00F26C93"/>
    <w:rsid w:val="00F33F3B"/>
    <w:rsid w:val="00F57AC9"/>
    <w:rsid w:val="00F70421"/>
    <w:rsid w:val="00F72965"/>
    <w:rsid w:val="00FA5F2B"/>
    <w:rsid w:val="00FB1CA0"/>
    <w:rsid w:val="00FB1E3D"/>
    <w:rsid w:val="00FB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  <w:style w:type="table" w:customStyle="1" w:styleId="12">
    <w:name w:val="Сетка таблицы1"/>
    <w:basedOn w:val="a1"/>
    <w:next w:val="40"/>
    <w:uiPriority w:val="59"/>
    <w:rsid w:val="001219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locked/>
    <w:rsid w:val="00121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F943-44D4-4379-9F1D-80C09005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10</cp:revision>
  <cp:lastPrinted>2017-01-30T07:34:00Z</cp:lastPrinted>
  <dcterms:created xsi:type="dcterms:W3CDTF">2017-01-26T12:45:00Z</dcterms:created>
  <dcterms:modified xsi:type="dcterms:W3CDTF">2017-02-02T11:49:00Z</dcterms:modified>
</cp:coreProperties>
</file>